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E67E31A" w14:textId="77777777" w:rsidR="005E690C" w:rsidRDefault="00925F1B">
      <w:pPr>
        <w:pStyle w:val="Heading1"/>
      </w:pPr>
      <w:r>
        <w:rPr>
          <w:color w:val="943634"/>
        </w:rPr>
        <w:t>EMILY FOX</w:t>
      </w:r>
    </w:p>
    <w:p w14:paraId="4DD99F52" w14:textId="2FBB78BC" w:rsidR="00D44042" w:rsidRDefault="00D44042" w:rsidP="00D44042">
      <w:pPr>
        <w:pStyle w:val="Contact"/>
        <w:spacing w:before="0" w:after="0"/>
        <w:jc w:val="center"/>
        <w:rPr>
          <w:rFonts w:ascii="Garamond" w:hAnsi="Garamond"/>
          <w:color w:val="002060"/>
          <w:sz w:val="24"/>
          <w:szCs w:val="24"/>
        </w:rPr>
      </w:pPr>
      <w:hyperlink r:id="rId7" w:history="1">
        <w:r w:rsidRPr="00E501B2">
          <w:rPr>
            <w:rStyle w:val="Hyperlink"/>
            <w:rFonts w:ascii="Garamond" w:hAnsi="Garamond"/>
            <w:color w:val="002060"/>
            <w:sz w:val="24"/>
            <w:szCs w:val="24"/>
          </w:rPr>
          <w:t>Emily.r.fox@hotmail.com</w:t>
        </w:r>
      </w:hyperlink>
      <w:r w:rsidRPr="00E501B2">
        <w:rPr>
          <w:rFonts w:ascii="Garamond" w:hAnsi="Garamond"/>
          <w:color w:val="002060"/>
          <w:sz w:val="24"/>
          <w:szCs w:val="24"/>
        </w:rPr>
        <w:t xml:space="preserve"> | 845-558-1053 | </w:t>
      </w:r>
      <w:hyperlink r:id="rId8" w:history="1">
        <w:r w:rsidR="00744568" w:rsidRPr="00744568">
          <w:rPr>
            <w:rStyle w:val="Hyperlink"/>
            <w:rFonts w:ascii="Garamond" w:hAnsi="Garamond"/>
            <w:sz w:val="24"/>
            <w:szCs w:val="24"/>
          </w:rPr>
          <w:t>LinkedIn</w:t>
        </w:r>
      </w:hyperlink>
      <w:r w:rsidR="003E2B25">
        <w:t xml:space="preserve"> | </w:t>
      </w:r>
      <w:hyperlink r:id="rId9" w:history="1">
        <w:r w:rsidR="003E2B25" w:rsidRPr="003E2B25">
          <w:rPr>
            <w:rStyle w:val="Hyperlink"/>
            <w:rFonts w:ascii="Garamond" w:hAnsi="Garamond"/>
            <w:sz w:val="24"/>
            <w:szCs w:val="24"/>
          </w:rPr>
          <w:t>GitHu</w:t>
        </w:r>
        <w:r w:rsidR="003E2B25" w:rsidRPr="003E2B25">
          <w:rPr>
            <w:rStyle w:val="Hyperlink"/>
            <w:rFonts w:ascii="Garamond" w:hAnsi="Garamond"/>
            <w:sz w:val="24"/>
            <w:szCs w:val="24"/>
          </w:rPr>
          <w:t>b</w:t>
        </w:r>
      </w:hyperlink>
    </w:p>
    <w:p w14:paraId="3A97096A" w14:textId="77777777" w:rsidR="00D44042" w:rsidRDefault="00D44042" w:rsidP="00D44042">
      <w:pPr>
        <w:pStyle w:val="NoSpacing"/>
        <w:jc w:val="left"/>
      </w:pPr>
    </w:p>
    <w:p w14:paraId="2AC9A3D4" w14:textId="77777777" w:rsidR="00DE2CB9" w:rsidRDefault="00DE2CB9" w:rsidP="00DE2CB9">
      <w:pPr>
        <w:keepNext/>
        <w:keepLines/>
        <w:spacing w:before="300" w:after="40"/>
        <w:jc w:val="left"/>
        <w:rPr>
          <w:rFonts w:ascii="Garamond" w:eastAsia="Garamond" w:hAnsi="Garamond" w:cs="Garamond"/>
          <w:smallCaps/>
          <w:color w:val="943634"/>
          <w:sz w:val="18"/>
          <w:szCs w:val="18"/>
        </w:rPr>
      </w:pPr>
      <w:r>
        <w:rPr>
          <w:rFonts w:ascii="Garamond" w:eastAsia="Garamond" w:hAnsi="Garamond" w:cs="Garamond"/>
          <w:smallCaps/>
          <w:color w:val="943634"/>
          <w:sz w:val="18"/>
          <w:szCs w:val="18"/>
        </w:rPr>
        <w:t>Professional Summary:</w:t>
      </w:r>
    </w:p>
    <w:p w14:paraId="1B3518CE" w14:textId="67129C43" w:rsidR="00744568" w:rsidRDefault="00873194" w:rsidP="00873194">
      <w:p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Email Marketing Manager with a proven track record of developing and executing impactful campaigns that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drive customer engagement and measurable business growth. Expertise in managing all aspects of email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marketing, including strategy, design, and deployment, with strong proficiency in HTML, CSS, and data-driven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personalization techniques. Skilled in leading cross-functional teams to optimize workflows, implement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dynamic content strategies, and enhance deliverability for maximum ROI. Adept at analyzing campaign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performance metrics to inform continuous improvements and align marketing initiatives with strategic goals.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Committed to innovation and delivering scalable, results-oriented email marketing solutions.</w:t>
      </w:r>
    </w:p>
    <w:p w14:paraId="3BF2E795" w14:textId="77777777" w:rsidR="00873194" w:rsidRDefault="00873194" w:rsidP="00873194">
      <w:p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</w:p>
    <w:p w14:paraId="095CB7F2" w14:textId="41439AF5" w:rsidR="00D44042" w:rsidRPr="00DE2CB9" w:rsidRDefault="00D34A71" w:rsidP="00DE2CB9">
      <w:p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  <w:r w:rsidRPr="00D44042">
        <w:rPr>
          <w:rFonts w:ascii="Garamond" w:eastAsia="Garamond" w:hAnsi="Garamond" w:cs="Garamond"/>
          <w:smallCaps/>
          <w:color w:val="943634"/>
          <w:sz w:val="18"/>
          <w:szCs w:val="18"/>
        </w:rPr>
        <w:t>SKILLS:</w:t>
      </w:r>
    </w:p>
    <w:p w14:paraId="516EBEAA" w14:textId="7C740124" w:rsidR="00D44042" w:rsidRPr="00D44042" w:rsidRDefault="00D44042" w:rsidP="00D44042">
      <w:pPr>
        <w:pStyle w:val="NoSpacing"/>
        <w:jc w:val="left"/>
        <w:rPr>
          <w:rFonts w:ascii="Adobe Caslon Pro" w:hAnsi="Adobe Caslon Pro"/>
          <w:sz w:val="16"/>
          <w:szCs w:val="16"/>
        </w:rPr>
      </w:pPr>
      <w:r w:rsidRPr="00D44042">
        <w:rPr>
          <w:rFonts w:ascii="Adobe Caslon Pro" w:hAnsi="Adobe Caslon Pro"/>
          <w:b/>
          <w:bCs/>
          <w:sz w:val="16"/>
          <w:szCs w:val="16"/>
        </w:rPr>
        <w:t>Development Tools:</w:t>
      </w:r>
      <w:r w:rsidRPr="00D44042">
        <w:rPr>
          <w:rFonts w:ascii="Adobe Caslon Pro" w:hAnsi="Adobe Caslon Pro"/>
          <w:sz w:val="16"/>
          <w:szCs w:val="16"/>
        </w:rPr>
        <w:t xml:space="preserve"> HTML, CSS, Responsive Design, SQL </w:t>
      </w:r>
    </w:p>
    <w:p w14:paraId="20954D9C" w14:textId="77777777" w:rsidR="00D44042" w:rsidRPr="00D44042" w:rsidRDefault="00D44042" w:rsidP="00D44042">
      <w:pPr>
        <w:pStyle w:val="NoSpacing"/>
        <w:jc w:val="left"/>
        <w:rPr>
          <w:rFonts w:ascii="Adobe Caslon Pro" w:hAnsi="Adobe Caslon Pro"/>
          <w:sz w:val="16"/>
          <w:szCs w:val="16"/>
        </w:rPr>
      </w:pPr>
      <w:r w:rsidRPr="00D44042">
        <w:rPr>
          <w:rFonts w:ascii="Adobe Caslon Pro" w:hAnsi="Adobe Caslon Pro"/>
          <w:b/>
          <w:bCs/>
          <w:sz w:val="16"/>
          <w:szCs w:val="16"/>
        </w:rPr>
        <w:t>Digital Marketing</w:t>
      </w:r>
      <w:r w:rsidRPr="00D44042">
        <w:rPr>
          <w:rFonts w:ascii="Adobe Caslon Pro" w:hAnsi="Adobe Caslon Pro"/>
          <w:sz w:val="16"/>
          <w:szCs w:val="16"/>
        </w:rPr>
        <w:t>: Campaign Management, Web Analytics, Customer Engagement</w:t>
      </w:r>
    </w:p>
    <w:p w14:paraId="1ACF28F3" w14:textId="77777777" w:rsidR="00D44042" w:rsidRDefault="00D44042" w:rsidP="00D44042">
      <w:pPr>
        <w:pStyle w:val="NoSpacing"/>
        <w:jc w:val="left"/>
        <w:rPr>
          <w:rFonts w:ascii="Adobe Caslon Pro" w:hAnsi="Adobe Caslon Pro"/>
          <w:sz w:val="16"/>
          <w:szCs w:val="16"/>
        </w:rPr>
      </w:pPr>
      <w:r w:rsidRPr="00D44042">
        <w:rPr>
          <w:rFonts w:ascii="Adobe Caslon Pro" w:hAnsi="Adobe Caslon Pro"/>
          <w:b/>
          <w:bCs/>
          <w:sz w:val="16"/>
          <w:szCs w:val="16"/>
        </w:rPr>
        <w:t>Management</w:t>
      </w:r>
      <w:r w:rsidRPr="00D44042">
        <w:rPr>
          <w:rFonts w:ascii="Adobe Caslon Pro" w:hAnsi="Adobe Caslon Pro"/>
          <w:sz w:val="16"/>
          <w:szCs w:val="16"/>
        </w:rPr>
        <w:t>: Team Management, Cross-functional Team Leadership, Project Management</w:t>
      </w:r>
    </w:p>
    <w:p w14:paraId="5843BDDF" w14:textId="22B615A9" w:rsidR="00A34151" w:rsidRPr="00A34151" w:rsidRDefault="00A34151" w:rsidP="00D44042">
      <w:pPr>
        <w:pStyle w:val="NoSpacing"/>
        <w:jc w:val="left"/>
        <w:rPr>
          <w:rFonts w:ascii="Adobe Caslon Pro" w:hAnsi="Adobe Caslon Pro"/>
          <w:sz w:val="16"/>
          <w:szCs w:val="16"/>
        </w:rPr>
      </w:pPr>
      <w:r>
        <w:rPr>
          <w:rFonts w:ascii="Adobe Caslon Pro" w:hAnsi="Adobe Caslon Pro"/>
          <w:b/>
          <w:bCs/>
          <w:sz w:val="16"/>
          <w:szCs w:val="16"/>
        </w:rPr>
        <w:t xml:space="preserve">Email Platforms: </w:t>
      </w:r>
      <w:r w:rsidRPr="00DA79E2">
        <w:rPr>
          <w:rFonts w:ascii="Adobe Caslon Pro" w:hAnsi="Adobe Caslon Pro"/>
          <w:sz w:val="16"/>
          <w:szCs w:val="16"/>
        </w:rPr>
        <w:t>Oracle</w:t>
      </w:r>
      <w:r>
        <w:rPr>
          <w:rFonts w:ascii="Adobe Caslon Pro" w:hAnsi="Adobe Caslon Pro"/>
          <w:b/>
          <w:bCs/>
          <w:sz w:val="16"/>
          <w:szCs w:val="16"/>
        </w:rPr>
        <w:t xml:space="preserve"> </w:t>
      </w:r>
      <w:r>
        <w:rPr>
          <w:rFonts w:ascii="Adobe Caslon Pro" w:hAnsi="Adobe Caslon Pro"/>
          <w:sz w:val="16"/>
          <w:szCs w:val="16"/>
        </w:rPr>
        <w:t xml:space="preserve">Responsys, Oracle Eloqua, </w:t>
      </w:r>
      <w:proofErr w:type="spellStart"/>
      <w:r>
        <w:rPr>
          <w:rFonts w:ascii="Adobe Caslon Pro" w:hAnsi="Adobe Caslon Pro"/>
          <w:sz w:val="16"/>
          <w:szCs w:val="16"/>
        </w:rPr>
        <w:t>Cheetahmail</w:t>
      </w:r>
      <w:proofErr w:type="spellEnd"/>
      <w:r>
        <w:rPr>
          <w:rFonts w:ascii="Adobe Caslon Pro" w:hAnsi="Adobe Caslon Pro"/>
          <w:sz w:val="16"/>
          <w:szCs w:val="16"/>
        </w:rPr>
        <w:t xml:space="preserve">, Mailchimp, Cordial, </w:t>
      </w:r>
      <w:proofErr w:type="spellStart"/>
      <w:r>
        <w:rPr>
          <w:rFonts w:ascii="Adobe Caslon Pro" w:hAnsi="Adobe Caslon Pro"/>
          <w:sz w:val="16"/>
          <w:szCs w:val="16"/>
        </w:rPr>
        <w:t>Klavi</w:t>
      </w:r>
      <w:r w:rsidR="00934B5C">
        <w:rPr>
          <w:rFonts w:ascii="Adobe Caslon Pro" w:hAnsi="Adobe Caslon Pro"/>
          <w:sz w:val="16"/>
          <w:szCs w:val="16"/>
        </w:rPr>
        <w:t>y</w:t>
      </w:r>
      <w:r>
        <w:rPr>
          <w:rFonts w:ascii="Adobe Caslon Pro" w:hAnsi="Adobe Caslon Pro"/>
          <w:sz w:val="16"/>
          <w:szCs w:val="16"/>
        </w:rPr>
        <w:t>o</w:t>
      </w:r>
      <w:proofErr w:type="spellEnd"/>
      <w:r>
        <w:rPr>
          <w:rFonts w:ascii="Adobe Caslon Pro" w:hAnsi="Adobe Caslon Pro"/>
          <w:sz w:val="16"/>
          <w:szCs w:val="16"/>
        </w:rPr>
        <w:t xml:space="preserve">, Marketo, </w:t>
      </w:r>
      <w:proofErr w:type="spellStart"/>
      <w:r>
        <w:rPr>
          <w:rFonts w:ascii="Adobe Caslon Pro" w:hAnsi="Adobe Caslon Pro"/>
          <w:sz w:val="16"/>
          <w:szCs w:val="16"/>
        </w:rPr>
        <w:t>Hubspot</w:t>
      </w:r>
      <w:proofErr w:type="spellEnd"/>
      <w:r>
        <w:rPr>
          <w:rFonts w:ascii="Adobe Caslon Pro" w:hAnsi="Adobe Caslon Pro"/>
          <w:sz w:val="16"/>
          <w:szCs w:val="16"/>
        </w:rPr>
        <w:t>, Salesforce</w:t>
      </w:r>
      <w:r w:rsidR="00934B5C">
        <w:rPr>
          <w:rFonts w:ascii="Adobe Caslon Pro" w:hAnsi="Adobe Caslon Pro"/>
          <w:sz w:val="16"/>
          <w:szCs w:val="16"/>
        </w:rPr>
        <w:t>, Braze</w:t>
      </w:r>
    </w:p>
    <w:p w14:paraId="7A129BD5" w14:textId="77777777" w:rsidR="00D44042" w:rsidRPr="00D44042" w:rsidRDefault="00D44042" w:rsidP="00D44042">
      <w:pPr>
        <w:pStyle w:val="NoSpacing"/>
        <w:jc w:val="left"/>
        <w:rPr>
          <w:rFonts w:ascii="Adobe Caslon Pro" w:hAnsi="Adobe Caslon Pro"/>
          <w:sz w:val="16"/>
          <w:szCs w:val="16"/>
        </w:rPr>
      </w:pPr>
      <w:r w:rsidRPr="00D44042">
        <w:rPr>
          <w:rFonts w:ascii="Adobe Caslon Pro" w:hAnsi="Adobe Caslon Pro"/>
          <w:b/>
          <w:bCs/>
          <w:sz w:val="16"/>
          <w:szCs w:val="16"/>
        </w:rPr>
        <w:t>Other</w:t>
      </w:r>
      <w:r w:rsidRPr="00D44042">
        <w:rPr>
          <w:rFonts w:ascii="Adobe Caslon Pro" w:hAnsi="Adobe Caslon Pro"/>
          <w:sz w:val="16"/>
          <w:szCs w:val="16"/>
        </w:rPr>
        <w:t>: API Integration, A/B Testing, Data Analysis </w:t>
      </w:r>
    </w:p>
    <w:p w14:paraId="4876B09D" w14:textId="0D3B6CAD" w:rsidR="005D5128" w:rsidRDefault="00311DAE" w:rsidP="005D5128">
      <w:pPr>
        <w:keepNext/>
        <w:keepLines/>
        <w:spacing w:before="300" w:after="40"/>
        <w:jc w:val="left"/>
        <w:rPr>
          <w:rFonts w:ascii="Garamond" w:eastAsia="Garamond" w:hAnsi="Garamond" w:cs="Garamond"/>
          <w:smallCaps/>
          <w:color w:val="943634"/>
          <w:sz w:val="18"/>
          <w:szCs w:val="18"/>
        </w:rPr>
      </w:pPr>
      <w:r>
        <w:rPr>
          <w:rFonts w:ascii="Garamond" w:eastAsia="Garamond" w:hAnsi="Garamond" w:cs="Garamond"/>
          <w:smallCaps/>
          <w:color w:val="943634"/>
          <w:sz w:val="18"/>
          <w:szCs w:val="18"/>
        </w:rPr>
        <w:t xml:space="preserve">Professional </w:t>
      </w:r>
      <w:r w:rsidR="00925F1B" w:rsidRPr="005D5128">
        <w:rPr>
          <w:rFonts w:ascii="Garamond" w:eastAsia="Garamond" w:hAnsi="Garamond" w:cs="Garamond"/>
          <w:smallCaps/>
          <w:color w:val="943634"/>
          <w:sz w:val="18"/>
          <w:szCs w:val="18"/>
        </w:rPr>
        <w:t>E</w:t>
      </w:r>
      <w:r>
        <w:rPr>
          <w:rFonts w:ascii="Garamond" w:eastAsia="Garamond" w:hAnsi="Garamond" w:cs="Garamond"/>
          <w:smallCaps/>
          <w:color w:val="943634"/>
          <w:sz w:val="18"/>
          <w:szCs w:val="18"/>
        </w:rPr>
        <w:t>xperience:</w:t>
      </w:r>
    </w:p>
    <w:p w14:paraId="6D428A2C" w14:textId="1ED5BF49" w:rsidR="00DE7C13" w:rsidRPr="001D323C" w:rsidRDefault="00DE7C13" w:rsidP="00DE7C13">
      <w:pPr>
        <w:keepNext/>
        <w:keepLines/>
        <w:spacing w:before="0" w:after="0"/>
        <w:jc w:val="left"/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</w:pPr>
      <w:r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Abercrombie &amp; Fitch</w:t>
      </w:r>
      <w:r w:rsidRPr="001D323C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 xml:space="preserve"> | </w:t>
      </w:r>
      <w:r w:rsidR="00E928C6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Manager</w:t>
      </w:r>
      <w:r w:rsidR="00A21595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, Email Marketing</w:t>
      </w:r>
    </w:p>
    <w:p w14:paraId="65E84025" w14:textId="279CB832" w:rsidR="008903DD" w:rsidRDefault="00DE7C13" w:rsidP="008903DD">
      <w:pPr>
        <w:spacing w:before="0" w:after="0" w:line="300" w:lineRule="auto"/>
        <w:jc w:val="left"/>
        <w:rPr>
          <w:rFonts w:ascii="Adobe Caslon Pro" w:eastAsia="Garamond" w:hAnsi="Adobe Caslon Pro" w:cs="Garamond"/>
          <w:i/>
          <w:sz w:val="18"/>
          <w:szCs w:val="18"/>
        </w:rPr>
      </w:pPr>
      <w:r>
        <w:rPr>
          <w:rFonts w:ascii="Adobe Caslon Pro" w:eastAsia="Garamond" w:hAnsi="Adobe Caslon Pro" w:cs="Garamond"/>
          <w:i/>
          <w:sz w:val="18"/>
          <w:szCs w:val="18"/>
        </w:rPr>
        <w:t>November 2021</w:t>
      </w:r>
      <w:r w:rsidRPr="001D323C">
        <w:rPr>
          <w:rFonts w:ascii="Adobe Caslon Pro" w:eastAsia="Garamond" w:hAnsi="Adobe Caslon Pro" w:cs="Garamond"/>
          <w:i/>
          <w:sz w:val="18"/>
          <w:szCs w:val="18"/>
        </w:rPr>
        <w:t xml:space="preserve"> – </w:t>
      </w:r>
      <w:r w:rsidR="0009042F">
        <w:rPr>
          <w:rFonts w:ascii="Adobe Caslon Pro" w:eastAsia="Garamond" w:hAnsi="Adobe Caslon Pro" w:cs="Garamond"/>
          <w:i/>
          <w:sz w:val="18"/>
          <w:szCs w:val="18"/>
        </w:rPr>
        <w:t>January 2025</w:t>
      </w:r>
    </w:p>
    <w:p w14:paraId="1B62E1D6" w14:textId="77777777" w:rsidR="00873194" w:rsidRDefault="00873194" w:rsidP="00873194">
      <w:pPr>
        <w:pStyle w:val="ListParagraph"/>
        <w:numPr>
          <w:ilvl w:val="0"/>
          <w:numId w:val="22"/>
        </w:num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Managed a team of three developers to design and execute innovative email marketing strategies in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with cross-functional digital product teams.</w:t>
      </w:r>
    </w:p>
    <w:p w14:paraId="309857BF" w14:textId="77777777" w:rsidR="00873194" w:rsidRDefault="00873194" w:rsidP="00873194">
      <w:pPr>
        <w:pStyle w:val="ListParagraph"/>
        <w:numPr>
          <w:ilvl w:val="0"/>
          <w:numId w:val="22"/>
        </w:num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Developed and enforced best practices for email campaigns, landing pages, SMS, Push, In-App</w:t>
      </w:r>
    </w:p>
    <w:p w14:paraId="6EB2A0F5" w14:textId="77777777" w:rsidR="00873194" w:rsidRDefault="00873194" w:rsidP="00873194">
      <w:pPr>
        <w:pStyle w:val="ListParagraph"/>
        <w:numPr>
          <w:ilvl w:val="0"/>
          <w:numId w:val="22"/>
        </w:num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Messages, and forms, ensuring compliance and enhancing deliverability.</w:t>
      </w:r>
    </w:p>
    <w:p w14:paraId="38FE1F1F" w14:textId="77777777" w:rsidR="00873194" w:rsidRDefault="00873194" w:rsidP="00873194">
      <w:pPr>
        <w:pStyle w:val="ListParagraph"/>
        <w:numPr>
          <w:ilvl w:val="0"/>
          <w:numId w:val="22"/>
        </w:num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Championed enterprise-wide communication strategies, serving as a key digital marketing thought leader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to drive multi-channel initiatives.</w:t>
      </w:r>
    </w:p>
    <w:p w14:paraId="6078F7E8" w14:textId="77777777" w:rsidR="00873194" w:rsidRDefault="00873194" w:rsidP="00873194">
      <w:pPr>
        <w:pStyle w:val="ListParagraph"/>
        <w:numPr>
          <w:ilvl w:val="0"/>
          <w:numId w:val="22"/>
        </w:num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Engineered personalized email campaigns using data insights, driving increased user engagement and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delivering measurable business results.</w:t>
      </w:r>
    </w:p>
    <w:p w14:paraId="32E79653" w14:textId="21338737" w:rsidR="00744568" w:rsidRDefault="00873194" w:rsidP="00873194">
      <w:pPr>
        <w:pStyle w:val="ListParagraph"/>
        <w:numPr>
          <w:ilvl w:val="0"/>
          <w:numId w:val="22"/>
        </w:num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Collaborated with Marketing and Creative teams to optimize campaign assets, resolve technical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challenges, and align solutions with strategic objectives.</w:t>
      </w:r>
    </w:p>
    <w:p w14:paraId="66DE754A" w14:textId="77777777" w:rsidR="00873194" w:rsidRPr="00873194" w:rsidRDefault="00873194" w:rsidP="00873194">
      <w:pPr>
        <w:pStyle w:val="ListParagraph"/>
        <w:numPr>
          <w:ilvl w:val="0"/>
          <w:numId w:val="22"/>
        </w:numPr>
        <w:spacing w:before="0" w:after="0" w:line="300" w:lineRule="auto"/>
        <w:jc w:val="left"/>
        <w:rPr>
          <w:rFonts w:ascii="Adobe Caslon Pro" w:hAnsi="Adobe Caslon Pro"/>
          <w:sz w:val="16"/>
          <w:szCs w:val="16"/>
        </w:rPr>
      </w:pPr>
    </w:p>
    <w:p w14:paraId="16F0E810" w14:textId="67A11799" w:rsidR="001D323C" w:rsidRPr="001D323C" w:rsidRDefault="001D323C" w:rsidP="001D323C">
      <w:pPr>
        <w:keepNext/>
        <w:keepLines/>
        <w:spacing w:before="0" w:after="0"/>
        <w:jc w:val="left"/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</w:pPr>
      <w:r w:rsidRPr="001D323C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Oracle Inc. | Senior Email Campaign Specialist</w:t>
      </w:r>
    </w:p>
    <w:p w14:paraId="330374C5" w14:textId="25C7E0B1" w:rsidR="001D323C" w:rsidRPr="001D323C" w:rsidRDefault="001D323C" w:rsidP="001D323C">
      <w:pPr>
        <w:spacing w:before="0" w:after="0" w:line="300" w:lineRule="auto"/>
        <w:jc w:val="left"/>
        <w:rPr>
          <w:rFonts w:ascii="Adobe Caslon Pro" w:eastAsia="Garamond" w:hAnsi="Adobe Caslon Pro" w:cs="Garamond"/>
          <w:i/>
          <w:sz w:val="18"/>
          <w:szCs w:val="18"/>
        </w:rPr>
      </w:pPr>
      <w:r w:rsidRPr="001D323C">
        <w:rPr>
          <w:rFonts w:ascii="Adobe Caslon Pro" w:eastAsia="Garamond" w:hAnsi="Adobe Caslon Pro" w:cs="Garamond"/>
          <w:i/>
          <w:sz w:val="18"/>
          <w:szCs w:val="18"/>
        </w:rPr>
        <w:t xml:space="preserve">June 2017 – </w:t>
      </w:r>
      <w:r w:rsidR="00DE7C13">
        <w:rPr>
          <w:rFonts w:ascii="Adobe Caslon Pro" w:eastAsia="Garamond" w:hAnsi="Adobe Caslon Pro" w:cs="Garamond"/>
          <w:i/>
          <w:sz w:val="18"/>
          <w:szCs w:val="18"/>
        </w:rPr>
        <w:t>November 2021</w:t>
      </w:r>
    </w:p>
    <w:p w14:paraId="43CF8C2A" w14:textId="77777777" w:rsidR="00873194" w:rsidRDefault="00873194" w:rsidP="00873194">
      <w:pPr>
        <w:pStyle w:val="ListParagraph"/>
        <w:keepNext/>
        <w:keepLines/>
        <w:numPr>
          <w:ilvl w:val="0"/>
          <w:numId w:val="23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Executed complex email marketing campaigns from strategy to deployment using Oracle Responsys,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achieving increased engagement and ROI.</w:t>
      </w:r>
    </w:p>
    <w:p w14:paraId="066826D1" w14:textId="77777777" w:rsidR="00873194" w:rsidRDefault="00873194" w:rsidP="00873194">
      <w:pPr>
        <w:pStyle w:val="ListParagraph"/>
        <w:keepNext/>
        <w:keepLines/>
        <w:numPr>
          <w:ilvl w:val="0"/>
          <w:numId w:val="23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Managed campaign lifecycles, ensuring smooth execution, timely delivery, and alignment with client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expectations.</w:t>
      </w:r>
    </w:p>
    <w:p w14:paraId="7A0FC38C" w14:textId="77777777" w:rsidR="00873194" w:rsidRDefault="00873194" w:rsidP="00873194">
      <w:pPr>
        <w:pStyle w:val="ListParagraph"/>
        <w:keepNext/>
        <w:keepLines/>
        <w:numPr>
          <w:ilvl w:val="0"/>
          <w:numId w:val="23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 xml:space="preserve">Analyzed performance metrics to identify improvement opportunities, applying data-driven strategies </w:t>
      </w:r>
      <w:proofErr w:type="spellStart"/>
      <w:r w:rsidRPr="00873194">
        <w:rPr>
          <w:rFonts w:ascii="Adobe Caslon Pro" w:hAnsi="Adobe Caslon Pro"/>
          <w:sz w:val="16"/>
          <w:szCs w:val="16"/>
        </w:rPr>
        <w:t>tooptimize</w:t>
      </w:r>
      <w:proofErr w:type="spellEnd"/>
      <w:r w:rsidRPr="00873194">
        <w:rPr>
          <w:rFonts w:ascii="Adobe Caslon Pro" w:hAnsi="Adobe Caslon Pro"/>
          <w:sz w:val="16"/>
          <w:szCs w:val="16"/>
        </w:rPr>
        <w:t xml:space="preserve"> campaign results.</w:t>
      </w:r>
    </w:p>
    <w:p w14:paraId="4C255754" w14:textId="77777777" w:rsidR="00873194" w:rsidRDefault="00873194" w:rsidP="00873194">
      <w:pPr>
        <w:pStyle w:val="ListParagraph"/>
        <w:keepNext/>
        <w:keepLines/>
        <w:numPr>
          <w:ilvl w:val="0"/>
          <w:numId w:val="23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Designed and coded responsive email templates using HTML and CSS, ensuring compatibility across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devices and platforms for an enhanced user experience.</w:t>
      </w:r>
    </w:p>
    <w:p w14:paraId="51177285" w14:textId="76AACD40" w:rsidR="00861EEB" w:rsidRPr="00873194" w:rsidRDefault="00873194" w:rsidP="00873194">
      <w:pPr>
        <w:pStyle w:val="ListParagraph"/>
        <w:keepNext/>
        <w:keepLines/>
        <w:numPr>
          <w:ilvl w:val="0"/>
          <w:numId w:val="23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Partnered with cross-functional teams to integrate email campaigns into broader marketing initiatives,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maintaining brand consistency and achieving strategic goals.</w:t>
      </w:r>
    </w:p>
    <w:p w14:paraId="0F8A3836" w14:textId="77777777" w:rsidR="00873194" w:rsidRDefault="00873194" w:rsidP="00873194">
      <w:pPr>
        <w:keepNext/>
        <w:keepLines/>
        <w:spacing w:before="0" w:after="0"/>
        <w:jc w:val="left"/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</w:pPr>
    </w:p>
    <w:p w14:paraId="4C400FC5" w14:textId="77777777" w:rsidR="00873194" w:rsidRDefault="00873194" w:rsidP="00311DAE">
      <w:pPr>
        <w:keepNext/>
        <w:keepLines/>
        <w:spacing w:before="0" w:after="0"/>
        <w:jc w:val="left"/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</w:pPr>
    </w:p>
    <w:p w14:paraId="1F4A0253" w14:textId="77777777" w:rsidR="00873194" w:rsidRDefault="00873194" w:rsidP="00311DAE">
      <w:pPr>
        <w:keepNext/>
        <w:keepLines/>
        <w:spacing w:before="0" w:after="0"/>
        <w:jc w:val="left"/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</w:pPr>
    </w:p>
    <w:p w14:paraId="47FF880C" w14:textId="50A9DB2C" w:rsidR="003B62FE" w:rsidRPr="00311DAE" w:rsidRDefault="003B62FE" w:rsidP="00311DAE">
      <w:pPr>
        <w:keepNext/>
        <w:keepLines/>
        <w:spacing w:before="0" w:after="0"/>
        <w:jc w:val="left"/>
        <w:rPr>
          <w:rFonts w:ascii="Adobe Caslon Pro" w:hAnsi="Adobe Caslon Pro"/>
          <w:sz w:val="18"/>
          <w:szCs w:val="18"/>
        </w:rPr>
      </w:pPr>
      <w:r w:rsidRPr="00311DAE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 xml:space="preserve">Wanderlust Festival </w:t>
      </w:r>
      <w:r w:rsidR="00311DAE" w:rsidRPr="00311DAE">
        <w:rPr>
          <w:rFonts w:ascii="Adobe Caslon Pro" w:hAnsi="Adobe Caslon Pro"/>
          <w:b/>
          <w:color w:val="000000" w:themeColor="text1"/>
          <w:sz w:val="18"/>
          <w:szCs w:val="18"/>
        </w:rPr>
        <w:t>|</w:t>
      </w:r>
      <w:r w:rsidR="00311DAE" w:rsidRPr="00311DAE">
        <w:rPr>
          <w:rFonts w:ascii="Adobe Caslon Pro" w:hAnsi="Adobe Caslon Pro"/>
          <w:color w:val="000000" w:themeColor="text1"/>
          <w:sz w:val="18"/>
          <w:szCs w:val="18"/>
        </w:rPr>
        <w:t xml:space="preserve"> </w:t>
      </w:r>
      <w:r w:rsidRPr="00311DAE">
        <w:rPr>
          <w:rFonts w:ascii="Adobe Caslon Pro" w:eastAsia="Garamond" w:hAnsi="Adobe Caslon Pro" w:cs="Garamond"/>
          <w:b/>
          <w:sz w:val="18"/>
          <w:szCs w:val="18"/>
        </w:rPr>
        <w:t>Email Marketing Manager</w:t>
      </w:r>
    </w:p>
    <w:p w14:paraId="31131FE2" w14:textId="2315AF87" w:rsidR="003B62FE" w:rsidRPr="00311DAE" w:rsidRDefault="001D323C" w:rsidP="003B62FE">
      <w:pPr>
        <w:spacing w:before="0" w:after="0" w:line="300" w:lineRule="auto"/>
        <w:jc w:val="left"/>
        <w:rPr>
          <w:rFonts w:ascii="Adobe Caslon Pro" w:hAnsi="Adobe Caslon Pro"/>
          <w:i/>
          <w:sz w:val="18"/>
          <w:szCs w:val="18"/>
        </w:rPr>
      </w:pPr>
      <w:r>
        <w:rPr>
          <w:rFonts w:ascii="Adobe Caslon Pro" w:eastAsia="Garamond" w:hAnsi="Adobe Caslon Pro" w:cs="Garamond"/>
          <w:i/>
          <w:sz w:val="18"/>
          <w:szCs w:val="18"/>
        </w:rPr>
        <w:t>March 2016 – May 2017</w:t>
      </w:r>
    </w:p>
    <w:p w14:paraId="596B7780" w14:textId="77777777" w:rsidR="00873194" w:rsidRDefault="00873194" w:rsidP="00873194">
      <w:pPr>
        <w:pStyle w:val="ListParagraph"/>
        <w:keepNext/>
        <w:keepLines/>
        <w:numPr>
          <w:ilvl w:val="0"/>
          <w:numId w:val="24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lastRenderedPageBreak/>
        <w:t>Created and executed targeted email campaigns that drove notable increases in customer engagement and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retention through tailored content and segmentation.</w:t>
      </w:r>
    </w:p>
    <w:p w14:paraId="670AF7C7" w14:textId="77777777" w:rsidR="00873194" w:rsidRDefault="00873194" w:rsidP="00873194">
      <w:pPr>
        <w:pStyle w:val="ListParagraph"/>
        <w:keepNext/>
        <w:keepLines/>
        <w:numPr>
          <w:ilvl w:val="0"/>
          <w:numId w:val="24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Worked closely with cross-functional teams to ensure timely campaign execution, while conducting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data-driven post-campaign analysis for optimization.</w:t>
      </w:r>
    </w:p>
    <w:p w14:paraId="6AFF3ACF" w14:textId="77777777" w:rsidR="00873194" w:rsidRDefault="00873194" w:rsidP="00873194">
      <w:pPr>
        <w:pStyle w:val="ListParagraph"/>
        <w:keepNext/>
        <w:keepLines/>
        <w:numPr>
          <w:ilvl w:val="0"/>
          <w:numId w:val="24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Analyzed key campaign metrics to provide actionable insights, driving continuous improvements in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email marketing strategies.</w:t>
      </w:r>
    </w:p>
    <w:p w14:paraId="4F2800C9" w14:textId="77777777" w:rsidR="00873194" w:rsidRDefault="00873194" w:rsidP="00873194">
      <w:pPr>
        <w:pStyle w:val="ListParagraph"/>
        <w:keepNext/>
        <w:keepLines/>
        <w:numPr>
          <w:ilvl w:val="0"/>
          <w:numId w:val="24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Implemented dynamic content strategies within email campaigns, significantly enhancing engagement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and boosting key performance metrics.</w:t>
      </w:r>
    </w:p>
    <w:p w14:paraId="0445051E" w14:textId="4E228949" w:rsidR="00861EEB" w:rsidRPr="00873194" w:rsidRDefault="00873194" w:rsidP="00873194">
      <w:pPr>
        <w:pStyle w:val="ListParagraph"/>
        <w:keepNext/>
        <w:keepLines/>
        <w:numPr>
          <w:ilvl w:val="0"/>
          <w:numId w:val="24"/>
        </w:numPr>
        <w:spacing w:before="0" w:after="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Oversaw the full campaign lifecycle, streamlining processes to ensure alignment with business goals and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customer expectations.</w:t>
      </w:r>
    </w:p>
    <w:p w14:paraId="2D6FC21C" w14:textId="77777777" w:rsidR="00873194" w:rsidRDefault="00873194" w:rsidP="00873194">
      <w:pPr>
        <w:keepNext/>
        <w:keepLines/>
        <w:spacing w:before="0" w:after="0"/>
        <w:jc w:val="left"/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</w:pPr>
    </w:p>
    <w:p w14:paraId="225D3C24" w14:textId="106B6D19" w:rsidR="005E690C" w:rsidRPr="00311DAE" w:rsidRDefault="00925F1B" w:rsidP="00311DAE">
      <w:pPr>
        <w:keepNext/>
        <w:keepLines/>
        <w:spacing w:before="0" w:after="0"/>
        <w:jc w:val="left"/>
        <w:rPr>
          <w:rFonts w:ascii="Adobe Caslon Pro" w:hAnsi="Adobe Caslon Pro"/>
          <w:b/>
          <w:color w:val="000000" w:themeColor="text1"/>
          <w:sz w:val="18"/>
          <w:szCs w:val="18"/>
        </w:rPr>
      </w:pPr>
      <w:r w:rsidRPr="00311DAE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eBay Enterprise</w:t>
      </w:r>
      <w:r w:rsidR="008B6F1D" w:rsidRPr="00311DAE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/Zeta Interactive</w:t>
      </w:r>
      <w:r w:rsidR="00311DAE" w:rsidRPr="00311DAE">
        <w:rPr>
          <w:rFonts w:ascii="Adobe Caslon Pro" w:hAnsi="Adobe Caslon Pro"/>
          <w:b/>
          <w:color w:val="000000" w:themeColor="text1"/>
          <w:sz w:val="18"/>
          <w:szCs w:val="18"/>
        </w:rPr>
        <w:t xml:space="preserve"> | </w:t>
      </w:r>
      <w:r w:rsidRPr="00311DAE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Email Marketing</w:t>
      </w:r>
      <w:r w:rsidR="00263F1E" w:rsidRPr="00311DAE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 xml:space="preserve">, </w:t>
      </w:r>
      <w:r w:rsidR="004C4E70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Campaign</w:t>
      </w:r>
      <w:r w:rsidRPr="00311DAE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 xml:space="preserve"> Manager  </w:t>
      </w:r>
    </w:p>
    <w:p w14:paraId="6DD8FFAD" w14:textId="77777777" w:rsidR="005E690C" w:rsidRPr="00311DAE" w:rsidRDefault="00925F1B">
      <w:pPr>
        <w:spacing w:before="0" w:after="0" w:line="300" w:lineRule="auto"/>
        <w:jc w:val="left"/>
        <w:rPr>
          <w:rFonts w:ascii="Adobe Caslon Pro" w:hAnsi="Adobe Caslon Pro"/>
          <w:i/>
          <w:sz w:val="18"/>
          <w:szCs w:val="18"/>
        </w:rPr>
      </w:pPr>
      <w:r w:rsidRPr="00311DAE">
        <w:rPr>
          <w:rFonts w:ascii="Adobe Caslon Pro" w:eastAsia="Garamond" w:hAnsi="Adobe Caslon Pro" w:cs="Garamond"/>
          <w:i/>
          <w:sz w:val="18"/>
          <w:szCs w:val="18"/>
        </w:rPr>
        <w:t xml:space="preserve">January 2014 – </w:t>
      </w:r>
      <w:r w:rsidR="003B62FE" w:rsidRPr="00311DAE">
        <w:rPr>
          <w:rFonts w:ascii="Adobe Caslon Pro" w:eastAsia="Garamond" w:hAnsi="Adobe Caslon Pro" w:cs="Garamond"/>
          <w:i/>
          <w:sz w:val="18"/>
          <w:szCs w:val="18"/>
        </w:rPr>
        <w:t>March 2016</w:t>
      </w:r>
    </w:p>
    <w:p w14:paraId="12D15D25" w14:textId="77777777" w:rsidR="00873194" w:rsidRDefault="00873194" w:rsidP="00873194">
      <w:pPr>
        <w:pStyle w:val="ListParagraph"/>
        <w:numPr>
          <w:ilvl w:val="0"/>
          <w:numId w:val="25"/>
        </w:numPr>
        <w:spacing w:before="0" w:after="16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Oversaw client communications and ensured campaign deliverables were aligned with overall strategic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goals and objectives.</w:t>
      </w:r>
    </w:p>
    <w:p w14:paraId="3692FAC8" w14:textId="77777777" w:rsidR="00873194" w:rsidRDefault="00873194" w:rsidP="00873194">
      <w:pPr>
        <w:pStyle w:val="ListParagraph"/>
        <w:numPr>
          <w:ilvl w:val="0"/>
          <w:numId w:val="25"/>
        </w:numPr>
        <w:spacing w:before="0" w:after="16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Managed high-volume email production, leveraging advanced web analytics and conversion tracking to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enhance campaign performance.</w:t>
      </w:r>
    </w:p>
    <w:p w14:paraId="2EF88140" w14:textId="77777777" w:rsidR="00873194" w:rsidRDefault="00873194" w:rsidP="00873194">
      <w:pPr>
        <w:pStyle w:val="ListParagraph"/>
        <w:numPr>
          <w:ilvl w:val="0"/>
          <w:numId w:val="25"/>
        </w:numPr>
        <w:spacing w:before="0" w:after="16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Utilized A/B testing to optimize email content and design, driving notable improvements in open rates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and click-through performance.</w:t>
      </w:r>
    </w:p>
    <w:p w14:paraId="3EB0D111" w14:textId="77777777" w:rsidR="00873194" w:rsidRDefault="00873194" w:rsidP="00873194">
      <w:pPr>
        <w:pStyle w:val="ListParagraph"/>
        <w:numPr>
          <w:ilvl w:val="0"/>
          <w:numId w:val="25"/>
        </w:numPr>
        <w:spacing w:before="0" w:after="16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Maintained a 99% accuracy rate across all email campaigns, ensuring high-quality and error-free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executions.</w:t>
      </w:r>
    </w:p>
    <w:p w14:paraId="023B9655" w14:textId="27A5F099" w:rsidR="008903DD" w:rsidRPr="00873194" w:rsidRDefault="00873194" w:rsidP="00873194">
      <w:pPr>
        <w:pStyle w:val="ListParagraph"/>
        <w:numPr>
          <w:ilvl w:val="0"/>
          <w:numId w:val="25"/>
        </w:numPr>
        <w:spacing w:before="0" w:after="160"/>
        <w:jc w:val="left"/>
        <w:rPr>
          <w:rFonts w:ascii="Adobe Caslon Pro" w:hAnsi="Adobe Caslon Pro"/>
          <w:sz w:val="16"/>
          <w:szCs w:val="16"/>
        </w:rPr>
      </w:pPr>
      <w:r w:rsidRPr="00873194">
        <w:rPr>
          <w:rFonts w:ascii="Adobe Caslon Pro" w:hAnsi="Adobe Caslon Pro"/>
          <w:sz w:val="16"/>
          <w:szCs w:val="16"/>
        </w:rPr>
        <w:t>Collaborated with cross-functional teams to ensure timely delivery and seamless integration of</w:t>
      </w:r>
      <w:r>
        <w:rPr>
          <w:rFonts w:ascii="Adobe Caslon Pro" w:hAnsi="Adobe Caslon Pro"/>
          <w:sz w:val="16"/>
          <w:szCs w:val="16"/>
        </w:rPr>
        <w:t xml:space="preserve"> </w:t>
      </w:r>
      <w:r w:rsidRPr="00873194">
        <w:rPr>
          <w:rFonts w:ascii="Adobe Caslon Pro" w:hAnsi="Adobe Caslon Pro"/>
          <w:sz w:val="16"/>
          <w:szCs w:val="16"/>
        </w:rPr>
        <w:t>campaigns with broader marketing strategies.</w:t>
      </w:r>
    </w:p>
    <w:p w14:paraId="5DED26CD" w14:textId="77777777" w:rsidR="00861EEB" w:rsidRDefault="00861EEB" w:rsidP="001531A7">
      <w:pPr>
        <w:spacing w:before="0" w:after="160"/>
        <w:contextualSpacing/>
        <w:jc w:val="left"/>
        <w:rPr>
          <w:rFonts w:ascii="Garamond" w:eastAsia="Garamond" w:hAnsi="Garamond" w:cs="Garamond"/>
          <w:smallCaps/>
          <w:color w:val="943634"/>
          <w:sz w:val="18"/>
          <w:szCs w:val="18"/>
        </w:rPr>
      </w:pPr>
    </w:p>
    <w:p w14:paraId="1414A4C5" w14:textId="3DEB2D74" w:rsidR="001531A7" w:rsidRDefault="00925F1B" w:rsidP="001531A7">
      <w:pPr>
        <w:spacing w:before="0" w:after="160"/>
        <w:contextualSpacing/>
        <w:jc w:val="left"/>
        <w:rPr>
          <w:sz w:val="18"/>
          <w:szCs w:val="18"/>
        </w:rPr>
      </w:pPr>
      <w:r w:rsidRPr="001531A7">
        <w:rPr>
          <w:rFonts w:ascii="Garamond" w:eastAsia="Garamond" w:hAnsi="Garamond" w:cs="Garamond"/>
          <w:smallCaps/>
          <w:color w:val="943634"/>
          <w:sz w:val="18"/>
          <w:szCs w:val="18"/>
        </w:rPr>
        <w:t>EDUCATION</w:t>
      </w:r>
      <w:r w:rsidR="00CE6185">
        <w:rPr>
          <w:sz w:val="18"/>
          <w:szCs w:val="18"/>
        </w:rPr>
        <w:t>:</w:t>
      </w:r>
    </w:p>
    <w:p w14:paraId="06F80474" w14:textId="77777777" w:rsidR="008903DD" w:rsidRPr="008903DD" w:rsidRDefault="008903DD" w:rsidP="008903DD">
      <w:pPr>
        <w:spacing w:before="0" w:after="160"/>
        <w:contextualSpacing/>
        <w:jc w:val="left"/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</w:pPr>
      <w:r w:rsidRPr="008903DD">
        <w:rPr>
          <w:rFonts w:ascii="Adobe Caslon Pro" w:eastAsia="Garamond" w:hAnsi="Adobe Caslon Pro" w:cs="Garamond"/>
          <w:b/>
          <w:bCs/>
          <w:color w:val="000000" w:themeColor="text1"/>
          <w:sz w:val="18"/>
          <w:szCs w:val="18"/>
        </w:rPr>
        <w:t>Bachelor of Business Administration (B.B.A)</w:t>
      </w:r>
      <w:r w:rsidRPr="008903DD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 </w:t>
      </w:r>
    </w:p>
    <w:p w14:paraId="73CF85CB" w14:textId="77777777" w:rsidR="008903DD" w:rsidRDefault="008903DD" w:rsidP="008903DD">
      <w:pPr>
        <w:spacing w:before="0" w:after="160"/>
        <w:contextualSpacing/>
        <w:jc w:val="left"/>
        <w:rPr>
          <w:rFonts w:ascii="Adobe Caslon Pro" w:hAnsi="Adobe Caslon Pro"/>
          <w:sz w:val="16"/>
          <w:szCs w:val="16"/>
        </w:rPr>
      </w:pPr>
      <w:r w:rsidRPr="008903DD">
        <w:rPr>
          <w:rFonts w:ascii="Adobe Caslon Pro" w:hAnsi="Adobe Caslon Pro"/>
          <w:sz w:val="16"/>
          <w:szCs w:val="16"/>
        </w:rPr>
        <w:t>Hofstra University — Sep 2008 - May 2012 </w:t>
      </w:r>
    </w:p>
    <w:p w14:paraId="153986F2" w14:textId="77777777" w:rsidR="009769D8" w:rsidRPr="008903DD" w:rsidRDefault="009769D8" w:rsidP="008903DD">
      <w:pPr>
        <w:spacing w:before="0" w:after="160"/>
        <w:contextualSpacing/>
        <w:jc w:val="left"/>
        <w:rPr>
          <w:rFonts w:ascii="Adobe Caslon Pro" w:hAnsi="Adobe Caslon Pro"/>
          <w:sz w:val="16"/>
          <w:szCs w:val="16"/>
        </w:rPr>
      </w:pPr>
    </w:p>
    <w:p w14:paraId="74773F9D" w14:textId="25891C2D" w:rsidR="000914CD" w:rsidRPr="009769D8" w:rsidRDefault="009769D8" w:rsidP="001531A7">
      <w:pPr>
        <w:spacing w:before="0" w:after="160"/>
        <w:contextualSpacing/>
        <w:jc w:val="left"/>
        <w:rPr>
          <w:sz w:val="18"/>
          <w:szCs w:val="18"/>
        </w:rPr>
      </w:pPr>
      <w:r>
        <w:rPr>
          <w:rFonts w:ascii="Garamond" w:eastAsia="Garamond" w:hAnsi="Garamond" w:cs="Garamond"/>
          <w:smallCaps/>
          <w:color w:val="943634"/>
          <w:sz w:val="18"/>
          <w:szCs w:val="18"/>
        </w:rPr>
        <w:t>Certificates</w:t>
      </w:r>
      <w:r>
        <w:rPr>
          <w:sz w:val="18"/>
          <w:szCs w:val="18"/>
        </w:rPr>
        <w:t>:</w:t>
      </w:r>
    </w:p>
    <w:p w14:paraId="6BAAA0D2" w14:textId="44F17283" w:rsidR="000914CD" w:rsidRDefault="000914CD" w:rsidP="008903DD">
      <w:pPr>
        <w:spacing w:before="0" w:after="160"/>
        <w:contextualSpacing/>
        <w:jc w:val="left"/>
        <w:rPr>
          <w:rFonts w:ascii="Adobe Caslon Pro" w:hAnsi="Adobe Caslon Pro"/>
          <w:sz w:val="16"/>
          <w:szCs w:val="16"/>
        </w:rPr>
      </w:pPr>
      <w:r w:rsidRPr="00311DAE">
        <w:rPr>
          <w:rFonts w:ascii="Adobe Caslon Pro" w:eastAsia="Garamond" w:hAnsi="Adobe Caslon Pro" w:cs="Garamond"/>
          <w:b/>
          <w:color w:val="000000" w:themeColor="text1"/>
          <w:sz w:val="18"/>
          <w:szCs w:val="18"/>
        </w:rPr>
        <w:t>New York Code + Design Academy</w:t>
      </w:r>
      <w:r w:rsidRPr="00311DAE">
        <w:rPr>
          <w:rFonts w:ascii="Adobe Caslon Pro" w:hAnsi="Adobe Caslon Pro"/>
          <w:sz w:val="16"/>
          <w:szCs w:val="16"/>
        </w:rPr>
        <w:t xml:space="preserve"> </w:t>
      </w:r>
    </w:p>
    <w:p w14:paraId="6AF39235" w14:textId="431D6EB8" w:rsidR="009769D8" w:rsidRPr="00311DAE" w:rsidRDefault="009769D8" w:rsidP="008903DD">
      <w:pPr>
        <w:spacing w:before="0" w:after="160"/>
        <w:contextualSpacing/>
        <w:jc w:val="left"/>
        <w:rPr>
          <w:rFonts w:ascii="Adobe Caslon Pro" w:hAnsi="Adobe Caslon Pro"/>
          <w:sz w:val="16"/>
          <w:szCs w:val="16"/>
        </w:rPr>
      </w:pPr>
      <w:r w:rsidRPr="008903DD">
        <w:rPr>
          <w:rFonts w:ascii="Adobe Caslon Pro" w:hAnsi="Adobe Caslon Pro"/>
          <w:sz w:val="16"/>
          <w:szCs w:val="16"/>
        </w:rPr>
        <w:t>201</w:t>
      </w:r>
      <w:r>
        <w:rPr>
          <w:rFonts w:ascii="Adobe Caslon Pro" w:hAnsi="Adobe Caslon Pro"/>
          <w:sz w:val="16"/>
          <w:szCs w:val="16"/>
        </w:rPr>
        <w:t>6</w:t>
      </w:r>
    </w:p>
    <w:p w14:paraId="1DD05C14" w14:textId="77777777" w:rsidR="000914CD" w:rsidRPr="00CE6185" w:rsidRDefault="000914CD" w:rsidP="001531A7">
      <w:pPr>
        <w:spacing w:before="0" w:after="160"/>
        <w:contextualSpacing/>
        <w:jc w:val="left"/>
        <w:rPr>
          <w:rFonts w:ascii="Garamond" w:eastAsia="Garamond" w:hAnsi="Garamond" w:cs="Garamond"/>
          <w:smallCaps/>
          <w:color w:val="943634"/>
          <w:sz w:val="18"/>
          <w:szCs w:val="18"/>
        </w:rPr>
      </w:pPr>
    </w:p>
    <w:p w14:paraId="70DF6B36" w14:textId="30186791" w:rsidR="00CE6185" w:rsidRPr="00CE6185" w:rsidRDefault="00CE6185" w:rsidP="001531A7">
      <w:pPr>
        <w:spacing w:before="0" w:after="160"/>
        <w:contextualSpacing/>
        <w:jc w:val="left"/>
        <w:rPr>
          <w:rFonts w:ascii="Adobe Caslon Pro" w:hAnsi="Adobe Caslon Pro"/>
          <w:sz w:val="16"/>
          <w:szCs w:val="16"/>
        </w:rPr>
      </w:pPr>
    </w:p>
    <w:sectPr w:rsidR="00CE6185" w:rsidRPr="00CE618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D62AB6" w14:textId="77777777" w:rsidR="00F40428" w:rsidRDefault="00F40428">
      <w:pPr>
        <w:spacing w:before="0" w:after="0"/>
      </w:pPr>
      <w:r>
        <w:separator/>
      </w:r>
    </w:p>
  </w:endnote>
  <w:endnote w:type="continuationSeparator" w:id="0">
    <w:p w14:paraId="241578E4" w14:textId="77777777" w:rsidR="00F40428" w:rsidRDefault="00F40428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dobe Caslon Pro">
    <w:altName w:val="Palatino Linotype"/>
    <w:panose1 w:val="0205050205050A020403"/>
    <w:charset w:val="4D"/>
    <w:family w:val="roman"/>
    <w:notTrueType/>
    <w:pitch w:val="variable"/>
    <w:sig w:usb0="0000000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498678" w14:textId="77777777" w:rsidR="00DE7C13" w:rsidRDefault="00DE7C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1327F8" w14:textId="77777777" w:rsidR="00DE7C13" w:rsidRDefault="00DE7C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336A7C" w14:textId="77777777" w:rsidR="005E690C" w:rsidRDefault="005E690C">
    <w:pPr>
      <w:tabs>
        <w:tab w:val="center" w:pos="4680"/>
        <w:tab w:val="right" w:pos="9360"/>
      </w:tabs>
      <w:spacing w:after="7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448A4F" w14:textId="77777777" w:rsidR="00F40428" w:rsidRDefault="00F40428">
      <w:pPr>
        <w:spacing w:before="0" w:after="0"/>
      </w:pPr>
      <w:r>
        <w:separator/>
      </w:r>
    </w:p>
  </w:footnote>
  <w:footnote w:type="continuationSeparator" w:id="0">
    <w:p w14:paraId="5937B703" w14:textId="77777777" w:rsidR="00F40428" w:rsidRDefault="00F40428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FBF5E" w14:textId="77777777" w:rsidR="00DE7C13" w:rsidRDefault="00DE7C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96A83" w14:textId="77777777" w:rsidR="00DE7C13" w:rsidRDefault="00DE7C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2D575A" w14:textId="77777777" w:rsidR="00DE7C13" w:rsidRDefault="00DE7C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FFFFFFFF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FFFFFFFF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FFFFFFFF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15005BD"/>
    <w:multiLevelType w:val="hybridMultilevel"/>
    <w:tmpl w:val="BEAA07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4A14961"/>
    <w:multiLevelType w:val="hybridMultilevel"/>
    <w:tmpl w:val="C84C98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5C327F8"/>
    <w:multiLevelType w:val="hybridMultilevel"/>
    <w:tmpl w:val="04465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3F324F"/>
    <w:multiLevelType w:val="hybridMultilevel"/>
    <w:tmpl w:val="7FD222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9C7EC6"/>
    <w:multiLevelType w:val="hybridMultilevel"/>
    <w:tmpl w:val="91FCFD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0E6C6FAB"/>
    <w:multiLevelType w:val="multilevel"/>
    <w:tmpl w:val="70E0C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01D4AE7"/>
    <w:multiLevelType w:val="hybridMultilevel"/>
    <w:tmpl w:val="65E2F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9975FD"/>
    <w:multiLevelType w:val="hybridMultilevel"/>
    <w:tmpl w:val="5B9A91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631FD9"/>
    <w:multiLevelType w:val="hybridMultilevel"/>
    <w:tmpl w:val="F4A64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E070EA"/>
    <w:multiLevelType w:val="hybridMultilevel"/>
    <w:tmpl w:val="10CA8C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85144F"/>
    <w:multiLevelType w:val="hybridMultilevel"/>
    <w:tmpl w:val="B36CBC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BE5C6B"/>
    <w:multiLevelType w:val="hybridMultilevel"/>
    <w:tmpl w:val="084228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810799"/>
    <w:multiLevelType w:val="hybridMultilevel"/>
    <w:tmpl w:val="EC52CB8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91354C1"/>
    <w:multiLevelType w:val="hybridMultilevel"/>
    <w:tmpl w:val="817617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237D6A"/>
    <w:multiLevelType w:val="hybridMultilevel"/>
    <w:tmpl w:val="37507B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D24B23"/>
    <w:multiLevelType w:val="hybridMultilevel"/>
    <w:tmpl w:val="735E6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D14579"/>
    <w:multiLevelType w:val="multilevel"/>
    <w:tmpl w:val="0B36515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0" w15:restartNumberingAfterBreak="0">
    <w:nsid w:val="5BE7793E"/>
    <w:multiLevelType w:val="hybridMultilevel"/>
    <w:tmpl w:val="3E048B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D26578"/>
    <w:multiLevelType w:val="multilevel"/>
    <w:tmpl w:val="07F6AE20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22" w15:restartNumberingAfterBreak="0">
    <w:nsid w:val="68652F21"/>
    <w:multiLevelType w:val="hybridMultilevel"/>
    <w:tmpl w:val="A5AAF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F508B7"/>
    <w:multiLevelType w:val="hybridMultilevel"/>
    <w:tmpl w:val="0BFAC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1162AB"/>
    <w:multiLevelType w:val="hybridMultilevel"/>
    <w:tmpl w:val="17D49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281889">
    <w:abstractNumId w:val="21"/>
  </w:num>
  <w:num w:numId="2" w16cid:durableId="2021353863">
    <w:abstractNumId w:val="19"/>
  </w:num>
  <w:num w:numId="3" w16cid:durableId="2004313784">
    <w:abstractNumId w:val="10"/>
  </w:num>
  <w:num w:numId="4" w16cid:durableId="2061661006">
    <w:abstractNumId w:val="6"/>
  </w:num>
  <w:num w:numId="5" w16cid:durableId="74212335">
    <w:abstractNumId w:val="11"/>
  </w:num>
  <w:num w:numId="6" w16cid:durableId="1778013876">
    <w:abstractNumId w:val="16"/>
  </w:num>
  <w:num w:numId="7" w16cid:durableId="1374310016">
    <w:abstractNumId w:val="17"/>
  </w:num>
  <w:num w:numId="8" w16cid:durableId="1914192490">
    <w:abstractNumId w:val="14"/>
  </w:num>
  <w:num w:numId="9" w16cid:durableId="323439960">
    <w:abstractNumId w:val="24"/>
  </w:num>
  <w:num w:numId="10" w16cid:durableId="1438990255">
    <w:abstractNumId w:val="22"/>
  </w:num>
  <w:num w:numId="11" w16cid:durableId="1527670102">
    <w:abstractNumId w:val="0"/>
  </w:num>
  <w:num w:numId="12" w16cid:durableId="1352801784">
    <w:abstractNumId w:val="1"/>
  </w:num>
  <w:num w:numId="13" w16cid:durableId="1639341471">
    <w:abstractNumId w:val="2"/>
  </w:num>
  <w:num w:numId="14" w16cid:durableId="600451147">
    <w:abstractNumId w:val="9"/>
  </w:num>
  <w:num w:numId="15" w16cid:durableId="762995668">
    <w:abstractNumId w:val="3"/>
  </w:num>
  <w:num w:numId="16" w16cid:durableId="1036735994">
    <w:abstractNumId w:val="8"/>
  </w:num>
  <w:num w:numId="17" w16cid:durableId="221328042">
    <w:abstractNumId w:val="23"/>
  </w:num>
  <w:num w:numId="18" w16cid:durableId="1964535903">
    <w:abstractNumId w:val="15"/>
  </w:num>
  <w:num w:numId="19" w16cid:durableId="425351427">
    <w:abstractNumId w:val="7"/>
  </w:num>
  <w:num w:numId="20" w16cid:durableId="29960037">
    <w:abstractNumId w:val="4"/>
  </w:num>
  <w:num w:numId="21" w16cid:durableId="666129067">
    <w:abstractNumId w:val="13"/>
  </w:num>
  <w:num w:numId="22" w16cid:durableId="1774662601">
    <w:abstractNumId w:val="20"/>
  </w:num>
  <w:num w:numId="23" w16cid:durableId="328797587">
    <w:abstractNumId w:val="5"/>
  </w:num>
  <w:num w:numId="24" w16cid:durableId="1272542977">
    <w:abstractNumId w:val="12"/>
  </w:num>
  <w:num w:numId="25" w16cid:durableId="120856795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displayBackgroundShap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690C"/>
    <w:rsid w:val="000612CF"/>
    <w:rsid w:val="0009042F"/>
    <w:rsid w:val="000914CD"/>
    <w:rsid w:val="00096D56"/>
    <w:rsid w:val="00097739"/>
    <w:rsid w:val="000F3E49"/>
    <w:rsid w:val="0011317F"/>
    <w:rsid w:val="00134532"/>
    <w:rsid w:val="001531A7"/>
    <w:rsid w:val="001B3559"/>
    <w:rsid w:val="001D323C"/>
    <w:rsid w:val="001D4422"/>
    <w:rsid w:val="001E2778"/>
    <w:rsid w:val="002175DA"/>
    <w:rsid w:val="002232BB"/>
    <w:rsid w:val="0023417B"/>
    <w:rsid w:val="00240214"/>
    <w:rsid w:val="00244A03"/>
    <w:rsid w:val="00263F1E"/>
    <w:rsid w:val="0028240E"/>
    <w:rsid w:val="0028427C"/>
    <w:rsid w:val="002935DC"/>
    <w:rsid w:val="002A434A"/>
    <w:rsid w:val="002D0628"/>
    <w:rsid w:val="002F68B6"/>
    <w:rsid w:val="00311DAE"/>
    <w:rsid w:val="00313EFC"/>
    <w:rsid w:val="00323371"/>
    <w:rsid w:val="003534BD"/>
    <w:rsid w:val="0035633D"/>
    <w:rsid w:val="003A5947"/>
    <w:rsid w:val="003B62FE"/>
    <w:rsid w:val="003C5FB3"/>
    <w:rsid w:val="003E2B25"/>
    <w:rsid w:val="003F16DD"/>
    <w:rsid w:val="0040662E"/>
    <w:rsid w:val="0040709F"/>
    <w:rsid w:val="00411616"/>
    <w:rsid w:val="004348E6"/>
    <w:rsid w:val="00450CB3"/>
    <w:rsid w:val="0049603B"/>
    <w:rsid w:val="004C4E70"/>
    <w:rsid w:val="004E48B9"/>
    <w:rsid w:val="005512FB"/>
    <w:rsid w:val="00592436"/>
    <w:rsid w:val="00595144"/>
    <w:rsid w:val="005A655B"/>
    <w:rsid w:val="005B63CC"/>
    <w:rsid w:val="005C6E9E"/>
    <w:rsid w:val="005D5128"/>
    <w:rsid w:val="005E690C"/>
    <w:rsid w:val="005F6EFA"/>
    <w:rsid w:val="006226E0"/>
    <w:rsid w:val="006313D1"/>
    <w:rsid w:val="0068615F"/>
    <w:rsid w:val="0068703F"/>
    <w:rsid w:val="006A3ABF"/>
    <w:rsid w:val="00744568"/>
    <w:rsid w:val="007B3B79"/>
    <w:rsid w:val="007C5659"/>
    <w:rsid w:val="007E5333"/>
    <w:rsid w:val="007E5AB8"/>
    <w:rsid w:val="00815DED"/>
    <w:rsid w:val="00820031"/>
    <w:rsid w:val="00853623"/>
    <w:rsid w:val="0085371A"/>
    <w:rsid w:val="008551E9"/>
    <w:rsid w:val="00861EEB"/>
    <w:rsid w:val="008720E4"/>
    <w:rsid w:val="00873194"/>
    <w:rsid w:val="008903DD"/>
    <w:rsid w:val="008B28C2"/>
    <w:rsid w:val="008B6F1D"/>
    <w:rsid w:val="008D3CCF"/>
    <w:rsid w:val="008F5076"/>
    <w:rsid w:val="009161ED"/>
    <w:rsid w:val="00925F1B"/>
    <w:rsid w:val="00934B5C"/>
    <w:rsid w:val="00950920"/>
    <w:rsid w:val="00951539"/>
    <w:rsid w:val="009617AD"/>
    <w:rsid w:val="0097039A"/>
    <w:rsid w:val="009706F4"/>
    <w:rsid w:val="009769D8"/>
    <w:rsid w:val="009827FE"/>
    <w:rsid w:val="009979A6"/>
    <w:rsid w:val="009C0131"/>
    <w:rsid w:val="009F1981"/>
    <w:rsid w:val="00A167B3"/>
    <w:rsid w:val="00A21595"/>
    <w:rsid w:val="00A258CC"/>
    <w:rsid w:val="00A27CA1"/>
    <w:rsid w:val="00A34151"/>
    <w:rsid w:val="00A34843"/>
    <w:rsid w:val="00A92573"/>
    <w:rsid w:val="00AB55E9"/>
    <w:rsid w:val="00AC4E45"/>
    <w:rsid w:val="00AD19EF"/>
    <w:rsid w:val="00AF01E1"/>
    <w:rsid w:val="00B04DDB"/>
    <w:rsid w:val="00B05E51"/>
    <w:rsid w:val="00B27FCC"/>
    <w:rsid w:val="00B45EC5"/>
    <w:rsid w:val="00B54C6A"/>
    <w:rsid w:val="00B8052A"/>
    <w:rsid w:val="00BB056F"/>
    <w:rsid w:val="00BD6682"/>
    <w:rsid w:val="00BE0798"/>
    <w:rsid w:val="00C0201C"/>
    <w:rsid w:val="00C2765C"/>
    <w:rsid w:val="00C400A0"/>
    <w:rsid w:val="00C6640B"/>
    <w:rsid w:val="00CA1F16"/>
    <w:rsid w:val="00CA7B5F"/>
    <w:rsid w:val="00CC7E4C"/>
    <w:rsid w:val="00CE199D"/>
    <w:rsid w:val="00CE2BB3"/>
    <w:rsid w:val="00CE6185"/>
    <w:rsid w:val="00D34A71"/>
    <w:rsid w:val="00D44042"/>
    <w:rsid w:val="00D62094"/>
    <w:rsid w:val="00D87EFF"/>
    <w:rsid w:val="00DA79E2"/>
    <w:rsid w:val="00DC149E"/>
    <w:rsid w:val="00DE1340"/>
    <w:rsid w:val="00DE2CB9"/>
    <w:rsid w:val="00DE7C13"/>
    <w:rsid w:val="00E03F13"/>
    <w:rsid w:val="00E259F6"/>
    <w:rsid w:val="00E777F7"/>
    <w:rsid w:val="00E928C6"/>
    <w:rsid w:val="00EC5B99"/>
    <w:rsid w:val="00EE640F"/>
    <w:rsid w:val="00EF7EA2"/>
    <w:rsid w:val="00F07FFD"/>
    <w:rsid w:val="00F40428"/>
    <w:rsid w:val="00F718F5"/>
    <w:rsid w:val="00FA27A6"/>
    <w:rsid w:val="00FB116A"/>
    <w:rsid w:val="00FC6395"/>
    <w:rsid w:val="00FD745C"/>
    <w:rsid w:val="00FE039D"/>
    <w:rsid w:val="00FE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394F4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ahoma" w:eastAsia="Tahoma" w:hAnsi="Tahoma" w:cs="Tahoma"/>
        <w:color w:val="000000"/>
        <w:lang w:val="en-US" w:eastAsia="en-US" w:bidi="ar-SA"/>
      </w:rPr>
    </w:rPrDefault>
    <w:pPrDefault>
      <w:pPr>
        <w:spacing w:before="80" w:after="8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outlineLvl w:val="0"/>
    </w:pPr>
    <w:rPr>
      <w:b/>
      <w:color w:val="984806"/>
      <w:sz w:val="60"/>
      <w:szCs w:val="60"/>
    </w:rPr>
  </w:style>
  <w:style w:type="paragraph" w:styleId="Heading2">
    <w:name w:val="heading 2"/>
    <w:basedOn w:val="Normal"/>
    <w:next w:val="Normal"/>
    <w:pPr>
      <w:keepNext/>
      <w:keepLines/>
      <w:spacing w:before="10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00" w:after="0"/>
      <w:outlineLvl w:val="3"/>
    </w:pPr>
    <w:rPr>
      <w:rFonts w:ascii="Cambria" w:eastAsia="Cambria" w:hAnsi="Cambria" w:cs="Cambria"/>
      <w:b/>
      <w:i/>
      <w:color w:val="4F81BD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</w:pPr>
    <w:rPr>
      <w:b/>
      <w:sz w:val="28"/>
      <w:szCs w:val="28"/>
    </w:rPr>
  </w:style>
  <w:style w:type="paragraph" w:styleId="Subtitle">
    <w:name w:val="Subtitle"/>
    <w:basedOn w:val="Normal"/>
    <w:next w:val="Normal"/>
    <w:pPr>
      <w:keepNext/>
      <w:keepLines/>
    </w:pPr>
    <w:rPr>
      <w:b/>
      <w:i/>
      <w:color w:val="666666"/>
    </w:rPr>
  </w:style>
  <w:style w:type="paragraph" w:styleId="ListParagraph">
    <w:name w:val="List Paragraph"/>
    <w:basedOn w:val="Normal"/>
    <w:uiPriority w:val="34"/>
    <w:qFormat/>
    <w:rsid w:val="001531A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E7C13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E7C13"/>
  </w:style>
  <w:style w:type="paragraph" w:styleId="Footer">
    <w:name w:val="footer"/>
    <w:basedOn w:val="Normal"/>
    <w:link w:val="FooterChar"/>
    <w:uiPriority w:val="99"/>
    <w:unhideWhenUsed/>
    <w:rsid w:val="00DE7C13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DE7C13"/>
  </w:style>
  <w:style w:type="character" w:styleId="Hyperlink">
    <w:name w:val="Hyperlink"/>
    <w:basedOn w:val="DefaultParagraphFont"/>
    <w:uiPriority w:val="99"/>
    <w:semiHidden/>
    <w:rsid w:val="00D44042"/>
    <w:rPr>
      <w:color w:val="365F91" w:themeColor="accent1" w:themeShade="BF"/>
      <w:u w:val="single"/>
    </w:rPr>
  </w:style>
  <w:style w:type="paragraph" w:customStyle="1" w:styleId="Contact">
    <w:name w:val="Contact"/>
    <w:basedOn w:val="Normal"/>
    <w:link w:val="ContactChar"/>
    <w:uiPriority w:val="99"/>
    <w:rsid w:val="00D44042"/>
    <w:pPr>
      <w:spacing w:before="120" w:after="160" w:line="312" w:lineRule="auto"/>
      <w:jc w:val="left"/>
    </w:pPr>
    <w:rPr>
      <w:rFonts w:asciiTheme="minorHAnsi" w:eastAsiaTheme="minorEastAsia" w:hAnsiTheme="minorHAnsi" w:cstheme="minorBidi"/>
      <w:color w:val="auto"/>
      <w:szCs w:val="21"/>
    </w:rPr>
  </w:style>
  <w:style w:type="character" w:customStyle="1" w:styleId="ContactChar">
    <w:name w:val="Contact Char"/>
    <w:basedOn w:val="DefaultParagraphFont"/>
    <w:link w:val="Contact"/>
    <w:uiPriority w:val="99"/>
    <w:rsid w:val="00D44042"/>
    <w:rPr>
      <w:rFonts w:asciiTheme="minorHAnsi" w:eastAsiaTheme="minorEastAsia" w:hAnsiTheme="minorHAnsi" w:cstheme="minorBidi"/>
      <w:color w:val="auto"/>
      <w:szCs w:val="21"/>
    </w:rPr>
  </w:style>
  <w:style w:type="paragraph" w:styleId="NoSpacing">
    <w:name w:val="No Spacing"/>
    <w:uiPriority w:val="1"/>
    <w:qFormat/>
    <w:rsid w:val="00D44042"/>
    <w:pPr>
      <w:spacing w:before="0" w:after="0"/>
    </w:pPr>
  </w:style>
  <w:style w:type="character" w:styleId="UnresolvedMention">
    <w:name w:val="Unresolved Mention"/>
    <w:basedOn w:val="DefaultParagraphFont"/>
    <w:uiPriority w:val="99"/>
    <w:semiHidden/>
    <w:unhideWhenUsed/>
    <w:rsid w:val="0074456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E2B2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40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7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45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73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8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68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3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4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505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88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7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9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8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594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4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9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7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60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0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2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9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03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8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9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5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4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5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6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in/efox3590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Emily.r.fox@hotmail.com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github.com/efox35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687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eBay Enterprise</Company>
  <LinksUpToDate>false</LinksUpToDate>
  <CharactersWithSpaces>4594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 Fox</dc:creator>
  <cp:lastModifiedBy>Emily Fox</cp:lastModifiedBy>
  <cp:revision>7</cp:revision>
  <dcterms:created xsi:type="dcterms:W3CDTF">2025-01-03T02:10:00Z</dcterms:created>
  <dcterms:modified xsi:type="dcterms:W3CDTF">2025-01-15T19:27:00Z</dcterms:modified>
</cp:coreProperties>
</file>